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D1" w:rsidRPr="00024089" w:rsidRDefault="002703D1" w:rsidP="00C72521">
      <w:pPr>
        <w:pStyle w:val="MUWtabelka"/>
        <w:tabs>
          <w:tab w:val="left" w:pos="5387"/>
        </w:tabs>
        <w:ind w:right="-1" w:firstLine="0"/>
        <w:rPr>
          <w:rFonts w:cs="Arial"/>
          <w:szCs w:val="22"/>
        </w:rPr>
      </w:pPr>
      <w:bookmarkStart w:id="0" w:name="_GoBack"/>
      <w:bookmarkEnd w:id="0"/>
    </w:p>
    <w:p w:rsidR="00C72521" w:rsidRPr="00DA2AF4" w:rsidRDefault="00277D6D" w:rsidP="00106001">
      <w:pPr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(Dz.U. L 119 z 4.5.2016, s. 1; sprostowanie: Dz.U. L 127 z 23.5.2018, s. 2), zwanego dalej Rozporządzeniem uprzejmie informuję, że:</w:t>
      </w:r>
      <w:r w:rsidR="00B7578E" w:rsidRPr="00DA2AF4">
        <w:rPr>
          <w:rFonts w:cs="Arial"/>
          <w:sz w:val="21"/>
          <w:szCs w:val="21"/>
        </w:rPr>
        <w:t xml:space="preserve"> </w:t>
      </w:r>
    </w:p>
    <w:p w:rsidR="00061FF8" w:rsidRPr="00DA2AF4" w:rsidRDefault="00061FF8" w:rsidP="00C72521">
      <w:pPr>
        <w:overflowPunct/>
        <w:ind w:firstLine="0"/>
        <w:textAlignment w:val="auto"/>
        <w:rPr>
          <w:rFonts w:cs="Arial"/>
          <w:sz w:val="21"/>
          <w:szCs w:val="21"/>
        </w:rPr>
      </w:pPr>
    </w:p>
    <w:p w:rsidR="00C72521" w:rsidRPr="00DA2AF4" w:rsidRDefault="00C72521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administratorem </w:t>
      </w:r>
      <w:r w:rsidR="004459F3" w:rsidRPr="00DA2AF4">
        <w:rPr>
          <w:rFonts w:cs="Arial"/>
          <w:sz w:val="21"/>
          <w:szCs w:val="21"/>
        </w:rPr>
        <w:t>Pani</w:t>
      </w:r>
      <w:r w:rsidR="0066203D" w:rsidRPr="00DA2AF4">
        <w:rPr>
          <w:rFonts w:cs="Arial"/>
          <w:sz w:val="21"/>
          <w:szCs w:val="21"/>
        </w:rPr>
        <w:t>/Pana</w:t>
      </w:r>
      <w:r w:rsidRPr="00DA2AF4">
        <w:rPr>
          <w:rFonts w:cs="Arial"/>
          <w:sz w:val="21"/>
          <w:szCs w:val="21"/>
        </w:rPr>
        <w:t xml:space="preserve"> danych osobowych jest </w:t>
      </w:r>
      <w:r w:rsidR="00DD0202" w:rsidRPr="00DA2AF4">
        <w:rPr>
          <w:rFonts w:cs="Arial"/>
          <w:sz w:val="21"/>
          <w:szCs w:val="21"/>
        </w:rPr>
        <w:t>Wojewoda Małopolski, z siedzibą przy ul. Basztowej 22, 31-156 Kraków oraz</w:t>
      </w:r>
      <w:r w:rsidR="00DD0202" w:rsidRPr="00DA2AF4">
        <w:rPr>
          <w:rFonts w:cs="Arial"/>
        </w:rPr>
        <w:t xml:space="preserve"> </w:t>
      </w:r>
      <w:r w:rsidR="009C3BFD" w:rsidRPr="00DA2AF4">
        <w:rPr>
          <w:rFonts w:cs="Arial"/>
          <w:sz w:val="21"/>
          <w:szCs w:val="21"/>
        </w:rPr>
        <w:t>Wojewódzki Zespół do Spraw Orzekania o Niepełnosprawności, z siedzibą przy ul. Olszańskiej 5, 31</w:t>
      </w:r>
      <w:r w:rsidR="009C3BFD" w:rsidRPr="00DA2AF4">
        <w:rPr>
          <w:rFonts w:cs="Arial"/>
          <w:sz w:val="21"/>
          <w:szCs w:val="21"/>
        </w:rPr>
        <w:noBreakHyphen/>
        <w:t>513 Kraków, adres do korespondencji ul. Basztowa 22, 31-156 Kraków; przedstawiciel administratora wojewódzkiego zespołu: Renata Grochal – przewodniczący Wojewódzkiego Zespołu ds. Orzekania o Niepełnosprawności w Krakowie;</w:t>
      </w:r>
    </w:p>
    <w:p w:rsidR="00C72521" w:rsidRPr="00DA2AF4" w:rsidRDefault="00C72521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z Inspektorem ochrony danych w Małopolskim Urzędzie Wojewódzkim w Krakowie można się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skontaktować za pośrednictwem platformy ePUAP (adres skrytki): /ag9300lhke/skrytka, poczty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elektronicznej na adres: iod@malopolska.uw.gov.pl lub listownie na podany w punkcie 1 adres,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umieszczając dopisek „Do Inspektora ochrony danych”;</w:t>
      </w:r>
    </w:p>
    <w:p w:rsidR="000706DF" w:rsidRPr="00DA2AF4" w:rsidRDefault="0066203D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Pani/Pana </w:t>
      </w:r>
      <w:r w:rsidR="00C72521" w:rsidRPr="00DA2AF4">
        <w:rPr>
          <w:rFonts w:cs="Arial"/>
          <w:sz w:val="21"/>
          <w:szCs w:val="21"/>
        </w:rPr>
        <w:t xml:space="preserve">dane osobowe przetwarzane </w:t>
      </w:r>
      <w:r w:rsidR="004118DF" w:rsidRPr="00DA2AF4">
        <w:rPr>
          <w:rFonts w:cs="Arial"/>
          <w:sz w:val="21"/>
          <w:szCs w:val="21"/>
        </w:rPr>
        <w:t>są</w:t>
      </w:r>
      <w:r w:rsidR="00C72521" w:rsidRPr="00DA2AF4">
        <w:rPr>
          <w:rFonts w:cs="Arial"/>
          <w:sz w:val="21"/>
          <w:szCs w:val="21"/>
        </w:rPr>
        <w:t xml:space="preserve"> w celu</w:t>
      </w:r>
      <w:r w:rsidR="000706DF" w:rsidRPr="00DA2AF4">
        <w:rPr>
          <w:rFonts w:cs="Arial"/>
          <w:sz w:val="21"/>
          <w:szCs w:val="21"/>
        </w:rPr>
        <w:t>:</w:t>
      </w:r>
    </w:p>
    <w:p w:rsidR="00EA7E24" w:rsidRPr="00DA2AF4" w:rsidRDefault="00C72521" w:rsidP="000706DF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załatwienia sprawy związanej ze skierowaną do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 xml:space="preserve">Wojewody Małopolskiego </w:t>
      </w:r>
      <w:r w:rsidR="00DD0202" w:rsidRPr="00DA2AF4">
        <w:rPr>
          <w:rFonts w:cs="Arial"/>
          <w:sz w:val="21"/>
          <w:szCs w:val="21"/>
        </w:rPr>
        <w:t>i </w:t>
      </w:r>
      <w:r w:rsidR="00253456" w:rsidRPr="00DA2AF4">
        <w:rPr>
          <w:rFonts w:cs="Arial"/>
          <w:sz w:val="21"/>
          <w:szCs w:val="21"/>
        </w:rPr>
        <w:t xml:space="preserve">Wojewódzkiego Zespołu do Spraw Orzekania o Niepełnosprawności </w:t>
      </w:r>
      <w:r w:rsidRPr="00DA2AF4">
        <w:rPr>
          <w:rFonts w:cs="Arial"/>
          <w:sz w:val="21"/>
          <w:szCs w:val="21"/>
        </w:rPr>
        <w:t>korespondencją</w:t>
      </w:r>
      <w:r w:rsidR="00A917F6" w:rsidRPr="00DA2AF4">
        <w:rPr>
          <w:rFonts w:cs="Arial"/>
          <w:sz w:val="21"/>
          <w:szCs w:val="21"/>
        </w:rPr>
        <w:t>;</w:t>
      </w:r>
    </w:p>
    <w:p w:rsidR="009C3BFD" w:rsidRPr="00DA2AF4" w:rsidRDefault="009C3BFD" w:rsidP="009839CE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</w:rPr>
        <w:t xml:space="preserve">realizacji obowiązków wynikających z ustawy o rehabilitacji zawodowej i społecznej oraz zatrudnianiu osób niepełnosprawnych, w zakresie </w:t>
      </w:r>
      <w:r w:rsidR="006D45BE" w:rsidRPr="00DA2AF4">
        <w:rPr>
          <w:rFonts w:cs="Arial"/>
        </w:rPr>
        <w:t>ustalania poziomu potrzeby wsparcia osoby niepełnosprawnej</w:t>
      </w:r>
      <w:r w:rsidRPr="00DA2AF4">
        <w:rPr>
          <w:rFonts w:cs="Arial"/>
        </w:rPr>
        <w:t xml:space="preserve">, </w:t>
      </w:r>
    </w:p>
    <w:p w:rsidR="000706DF" w:rsidRPr="00DA2AF4" w:rsidRDefault="00C72521" w:rsidP="009839CE">
      <w:pPr>
        <w:numPr>
          <w:ilvl w:val="0"/>
          <w:numId w:val="3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realizacji </w:t>
      </w:r>
      <w:r w:rsidR="0066203D" w:rsidRPr="00DA2AF4">
        <w:rPr>
          <w:rFonts w:cs="Arial"/>
          <w:sz w:val="21"/>
          <w:szCs w:val="21"/>
        </w:rPr>
        <w:t xml:space="preserve">Pani/Pana </w:t>
      </w:r>
      <w:r w:rsidRPr="00DA2AF4">
        <w:rPr>
          <w:rFonts w:cs="Arial"/>
          <w:sz w:val="21"/>
          <w:szCs w:val="21"/>
        </w:rPr>
        <w:t>praw wynikających z art. 15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– 22 Rozporządzenia</w:t>
      </w:r>
      <w:r w:rsidR="00A917F6" w:rsidRPr="00DA2AF4">
        <w:rPr>
          <w:rFonts w:cs="Arial"/>
          <w:sz w:val="21"/>
          <w:szCs w:val="21"/>
        </w:rPr>
        <w:t>;</w:t>
      </w:r>
    </w:p>
    <w:p w:rsidR="00C72521" w:rsidRPr="00DA2AF4" w:rsidRDefault="006E52AC" w:rsidP="000706DF">
      <w:pPr>
        <w:overflowPunct/>
        <w:spacing w:before="120" w:after="120"/>
        <w:ind w:left="357" w:firstLine="0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na</w:t>
      </w:r>
      <w:r w:rsidR="00F24D80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podstawie:</w:t>
      </w:r>
    </w:p>
    <w:p w:rsidR="008E0A87" w:rsidRPr="00DA2AF4" w:rsidRDefault="008E0A87" w:rsidP="008E0A87">
      <w:pPr>
        <w:numPr>
          <w:ilvl w:val="0"/>
          <w:numId w:val="9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art. 6 ust. 1 lit. c Rozporządzenia, </w:t>
      </w:r>
    </w:p>
    <w:p w:rsidR="008E0A87" w:rsidRPr="00DA2AF4" w:rsidRDefault="008E0A87" w:rsidP="008E0A87">
      <w:pPr>
        <w:numPr>
          <w:ilvl w:val="0"/>
          <w:numId w:val="9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ustawy z dnia 10 maja 2018 r. o ochronie danych osobowych (Dz.U. 2019 r. poz. 1781),</w:t>
      </w:r>
    </w:p>
    <w:p w:rsidR="008E0A87" w:rsidRPr="00DA2AF4" w:rsidRDefault="008E0A87" w:rsidP="008E0A87">
      <w:pPr>
        <w:numPr>
          <w:ilvl w:val="0"/>
          <w:numId w:val="9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ustawy z dnia 14 czerwca 1960 r. Kodeks postępowania </w:t>
      </w:r>
      <w:r w:rsidR="00C038D2" w:rsidRPr="00DA2AF4">
        <w:rPr>
          <w:rFonts w:cs="Arial"/>
          <w:sz w:val="21"/>
          <w:szCs w:val="21"/>
        </w:rPr>
        <w:t>administracyjnego (Dz. U. z 2023</w:t>
      </w:r>
      <w:r w:rsidRPr="00DA2AF4">
        <w:rPr>
          <w:rFonts w:cs="Arial"/>
          <w:sz w:val="21"/>
          <w:szCs w:val="21"/>
        </w:rPr>
        <w:t xml:space="preserve"> r. poz. </w:t>
      </w:r>
      <w:r w:rsidR="00C038D2" w:rsidRPr="00DA2AF4">
        <w:rPr>
          <w:rFonts w:cs="Arial"/>
          <w:sz w:val="21"/>
          <w:szCs w:val="21"/>
        </w:rPr>
        <w:t>775</w:t>
      </w:r>
      <w:r w:rsidRPr="00DA2AF4">
        <w:rPr>
          <w:rFonts w:cs="Arial"/>
          <w:sz w:val="21"/>
          <w:szCs w:val="21"/>
        </w:rPr>
        <w:t>),</w:t>
      </w:r>
    </w:p>
    <w:p w:rsidR="008E0A87" w:rsidRPr="00DA2AF4" w:rsidRDefault="008E0A87" w:rsidP="008E0A87">
      <w:pPr>
        <w:numPr>
          <w:ilvl w:val="0"/>
          <w:numId w:val="9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ustawy z dnia 14 lipca 1983 r. o narodowym zasobie archiwalnym i archiwach (Dz. U. z 2020 r. poz. 164 z późn. zm.);</w:t>
      </w:r>
    </w:p>
    <w:p w:rsidR="008E0A87" w:rsidRPr="00DA2AF4" w:rsidRDefault="006D45BE" w:rsidP="008E0A87">
      <w:pPr>
        <w:numPr>
          <w:ilvl w:val="0"/>
          <w:numId w:val="9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art. 4b, art. 4c oraz art. 6b</w:t>
      </w:r>
      <w:r w:rsidRPr="00DA2AF4">
        <w:rPr>
          <w:rFonts w:cs="Arial"/>
          <w:sz w:val="21"/>
          <w:szCs w:val="21"/>
          <w:vertAlign w:val="superscript"/>
        </w:rPr>
        <w:t>3</w:t>
      </w:r>
      <w:r w:rsidRPr="00DA2AF4">
        <w:rPr>
          <w:rFonts w:cs="Arial"/>
          <w:sz w:val="21"/>
          <w:szCs w:val="21"/>
        </w:rPr>
        <w:t xml:space="preserve"> ust. 1</w:t>
      </w:r>
      <w:r w:rsidR="008E0A87" w:rsidRPr="00DA2AF4">
        <w:rPr>
          <w:rFonts w:cs="Arial"/>
          <w:sz w:val="21"/>
          <w:szCs w:val="21"/>
        </w:rPr>
        <w:t xml:space="preserve"> ustawy z 27 sierpnia 1997 r. </w:t>
      </w:r>
      <w:r w:rsidR="008E0A87" w:rsidRPr="00DA2AF4">
        <w:rPr>
          <w:rFonts w:cs="Arial"/>
          <w:i/>
          <w:sz w:val="21"/>
          <w:szCs w:val="21"/>
        </w:rPr>
        <w:t>o rehabilitacji zawodowej i społecznej oraz zatrudnianiu osób niepełnosprawnych</w:t>
      </w:r>
      <w:r w:rsidR="008E0A87" w:rsidRPr="00DA2AF4">
        <w:rPr>
          <w:rFonts w:cs="Arial"/>
          <w:sz w:val="21"/>
          <w:szCs w:val="21"/>
        </w:rPr>
        <w:t xml:space="preserve"> (</w:t>
      </w:r>
      <w:r w:rsidR="00C038D2" w:rsidRPr="00DA2AF4">
        <w:rPr>
          <w:rFonts w:cs="Arial"/>
          <w:sz w:val="21"/>
          <w:szCs w:val="21"/>
        </w:rPr>
        <w:t>Dz. U. z 2023 r. poz. 100 z późn. zm.</w:t>
      </w:r>
      <w:r w:rsidR="008E0A87" w:rsidRPr="00DA2AF4">
        <w:rPr>
          <w:rFonts w:cs="Arial"/>
          <w:sz w:val="21"/>
          <w:szCs w:val="21"/>
        </w:rPr>
        <w:t>);</w:t>
      </w:r>
    </w:p>
    <w:p w:rsidR="003A278C" w:rsidRPr="00DA2AF4" w:rsidRDefault="003A278C" w:rsidP="003A278C">
      <w:pPr>
        <w:numPr>
          <w:ilvl w:val="0"/>
          <w:numId w:val="1"/>
        </w:numPr>
        <w:overflowPunct/>
        <w:ind w:left="357" w:hanging="357"/>
        <w:textAlignment w:val="auto"/>
        <w:rPr>
          <w:rFonts w:eastAsia="Calibri" w:cs="Arial"/>
          <w:sz w:val="21"/>
          <w:szCs w:val="21"/>
          <w:lang w:eastAsia="en-US"/>
        </w:rPr>
      </w:pPr>
      <w:r w:rsidRPr="00DA2AF4">
        <w:rPr>
          <w:rFonts w:eastAsia="Calibri" w:cs="Arial"/>
          <w:sz w:val="21"/>
          <w:szCs w:val="21"/>
          <w:lang w:eastAsia="en-US"/>
        </w:rPr>
        <w:t xml:space="preserve">odbiorcą Pani/Pana danych osobowych mogą być: </w:t>
      </w:r>
    </w:p>
    <w:p w:rsidR="003A278C" w:rsidRPr="00DA2AF4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DA2AF4">
        <w:rPr>
          <w:rFonts w:eastAsia="Calibri" w:cs="Arial"/>
          <w:sz w:val="21"/>
          <w:szCs w:val="21"/>
          <w:lang w:eastAsia="en-US"/>
        </w:rPr>
        <w:t>organy publiczne i urzędy państwowe lub inne podmioty upoważnione na podstawie przepisów prawa lub wykonujące zadania realizowa</w:t>
      </w:r>
      <w:r w:rsidR="00960C3E" w:rsidRPr="00DA2AF4">
        <w:rPr>
          <w:rFonts w:eastAsia="Calibri" w:cs="Arial"/>
          <w:sz w:val="21"/>
          <w:szCs w:val="21"/>
          <w:lang w:eastAsia="en-US"/>
        </w:rPr>
        <w:t>ne w interesie publicznym lub w </w:t>
      </w:r>
      <w:r w:rsidRPr="00DA2AF4">
        <w:rPr>
          <w:rFonts w:eastAsia="Calibri" w:cs="Arial"/>
          <w:sz w:val="21"/>
          <w:szCs w:val="21"/>
          <w:lang w:eastAsia="en-US"/>
        </w:rPr>
        <w:t>ramach sprawowania władzy publicznej</w:t>
      </w:r>
      <w:r w:rsidR="001D2AE2" w:rsidRPr="00DA2AF4">
        <w:rPr>
          <w:rFonts w:eastAsia="Calibri" w:cs="Arial"/>
          <w:sz w:val="21"/>
          <w:szCs w:val="21"/>
          <w:lang w:eastAsia="en-US"/>
        </w:rPr>
        <w:t>,</w:t>
      </w:r>
    </w:p>
    <w:p w:rsidR="003A278C" w:rsidRPr="00DA2AF4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DA2AF4">
        <w:rPr>
          <w:rFonts w:eastAsia="Calibri" w:cs="Arial"/>
          <w:sz w:val="21"/>
          <w:szCs w:val="21"/>
          <w:lang w:eastAsia="en-US"/>
        </w:rPr>
        <w:t>strony postępowania, ich pełnomocnicy, przedstawiciele stron (jeśli w danej sprawie występują), uprawnieni na podstawie przepisów prawa do dostępu do akt sprawy zawierających dane osobowe, którym rozstrzygnięcie sprawy Wojewoda Małopolski</w:t>
      </w:r>
      <w:r w:rsidR="00253456" w:rsidRPr="00DA2AF4">
        <w:rPr>
          <w:rFonts w:eastAsia="Calibri" w:cs="Arial"/>
          <w:sz w:val="21"/>
          <w:szCs w:val="21"/>
          <w:lang w:eastAsia="en-US"/>
        </w:rPr>
        <w:t xml:space="preserve"> lub Wojewódzki Zespół do Spraw Orzekania o Niepełnosprawności</w:t>
      </w:r>
      <w:r w:rsidRPr="00DA2AF4">
        <w:rPr>
          <w:rFonts w:eastAsia="Calibri" w:cs="Arial"/>
          <w:sz w:val="21"/>
          <w:szCs w:val="21"/>
          <w:lang w:eastAsia="en-US"/>
        </w:rPr>
        <w:t xml:space="preserve"> zobowiązany je</w:t>
      </w:r>
      <w:r w:rsidR="001D2AE2" w:rsidRPr="00DA2AF4">
        <w:rPr>
          <w:rFonts w:eastAsia="Calibri" w:cs="Arial"/>
          <w:sz w:val="21"/>
          <w:szCs w:val="21"/>
          <w:lang w:eastAsia="en-US"/>
        </w:rPr>
        <w:t>st doręczyć,</w:t>
      </w:r>
    </w:p>
    <w:p w:rsidR="003A278C" w:rsidRPr="00DA2AF4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 w:val="21"/>
          <w:szCs w:val="21"/>
          <w:lang w:eastAsia="en-US"/>
        </w:rPr>
      </w:pPr>
      <w:r w:rsidRPr="00DA2AF4">
        <w:rPr>
          <w:rFonts w:eastAsia="Calibri" w:cs="Arial"/>
          <w:sz w:val="21"/>
          <w:szCs w:val="21"/>
          <w:lang w:eastAsia="en-US"/>
        </w:rPr>
        <w:t>podmioty przetwarzające dane osobowe, w przypadku, gdy Wojewoda Małopolski</w:t>
      </w:r>
      <w:r w:rsidR="00253456" w:rsidRPr="00DA2AF4">
        <w:rPr>
          <w:rFonts w:eastAsia="Calibri" w:cs="Arial"/>
          <w:sz w:val="21"/>
          <w:szCs w:val="21"/>
          <w:lang w:eastAsia="en-US"/>
        </w:rPr>
        <w:t xml:space="preserve"> lub Wojewódzki Zespół do Spraw Orzekania o Niepełnosprawności</w:t>
      </w:r>
      <w:r w:rsidRPr="00DA2AF4">
        <w:rPr>
          <w:rFonts w:eastAsia="Calibri" w:cs="Arial"/>
          <w:sz w:val="21"/>
          <w:szCs w:val="21"/>
          <w:lang w:eastAsia="en-US"/>
        </w:rPr>
        <w:t xml:space="preserve"> powierzył takiemu podmiotowi przetwarzanie dany</w:t>
      </w:r>
      <w:r w:rsidR="001D2AE2" w:rsidRPr="00DA2AF4">
        <w:rPr>
          <w:rFonts w:eastAsia="Calibri" w:cs="Arial"/>
          <w:sz w:val="21"/>
          <w:szCs w:val="21"/>
          <w:lang w:eastAsia="en-US"/>
        </w:rPr>
        <w:t>ch osobowych na podstawie umowy</w:t>
      </w:r>
      <w:r w:rsidR="00C319C4" w:rsidRPr="00DA2AF4">
        <w:rPr>
          <w:rFonts w:eastAsia="Calibri" w:cs="Arial"/>
          <w:sz w:val="21"/>
          <w:szCs w:val="21"/>
          <w:lang w:eastAsia="en-US"/>
        </w:rPr>
        <w:t xml:space="preserve"> </w:t>
      </w:r>
      <w:r w:rsidR="00C319C4" w:rsidRPr="00DA2AF4">
        <w:rPr>
          <w:rFonts w:eastAsia="Calibri" w:cs="Arial"/>
          <w:sz w:val="21"/>
          <w:szCs w:val="21"/>
        </w:rPr>
        <w:t>(w tym przypadku: Ministerstwo Rodziny, Pracy i Polityki Społecznej, ul. Nowogrodzka 1/3/5  00-513 Warszawa)</w:t>
      </w:r>
      <w:r w:rsidR="001D2AE2" w:rsidRPr="00DA2AF4">
        <w:rPr>
          <w:rFonts w:eastAsia="Calibri" w:cs="Arial"/>
          <w:sz w:val="21"/>
          <w:szCs w:val="21"/>
          <w:lang w:eastAsia="en-US"/>
        </w:rPr>
        <w:t>,</w:t>
      </w:r>
    </w:p>
    <w:p w:rsidR="003A278C" w:rsidRPr="00DA2AF4" w:rsidRDefault="003A278C" w:rsidP="003A278C">
      <w:pPr>
        <w:numPr>
          <w:ilvl w:val="0"/>
          <w:numId w:val="8"/>
        </w:numPr>
        <w:overflowPunct/>
        <w:textAlignment w:val="auto"/>
        <w:rPr>
          <w:rFonts w:eastAsia="Calibri" w:cs="Arial"/>
          <w:szCs w:val="22"/>
          <w:lang w:eastAsia="en-US"/>
        </w:rPr>
      </w:pPr>
      <w:r w:rsidRPr="00DA2AF4">
        <w:rPr>
          <w:rFonts w:eastAsia="Calibri" w:cs="Arial"/>
          <w:sz w:val="21"/>
          <w:szCs w:val="21"/>
          <w:lang w:eastAsia="en-US"/>
        </w:rPr>
        <w:t>wszystkie osoby, które w związku z przetwarzaniem danych będą mogły się z nimi</w:t>
      </w:r>
      <w:r w:rsidRPr="00DA2AF4">
        <w:rPr>
          <w:rFonts w:eastAsia="Calibri" w:cs="Arial"/>
          <w:szCs w:val="22"/>
          <w:lang w:eastAsia="en-US"/>
        </w:rPr>
        <w:t xml:space="preserve"> zapoznać, jeśli Wojewoda Małopolski </w:t>
      </w:r>
      <w:r w:rsidR="00C319C4" w:rsidRPr="00DA2AF4">
        <w:rPr>
          <w:rFonts w:eastAsia="Calibri" w:cs="Arial"/>
          <w:sz w:val="21"/>
          <w:szCs w:val="21"/>
        </w:rPr>
        <w:t xml:space="preserve">lub </w:t>
      </w:r>
      <w:r w:rsidR="00C319C4" w:rsidRPr="00DA2AF4">
        <w:rPr>
          <w:rFonts w:cs="Arial"/>
          <w:sz w:val="21"/>
          <w:szCs w:val="21"/>
        </w:rPr>
        <w:t>Wojewód</w:t>
      </w:r>
      <w:r w:rsidR="002116EE" w:rsidRPr="00DA2AF4">
        <w:rPr>
          <w:rFonts w:cs="Arial"/>
          <w:sz w:val="21"/>
          <w:szCs w:val="21"/>
        </w:rPr>
        <w:t>zki Zespół do Spraw Orzekania o </w:t>
      </w:r>
      <w:r w:rsidR="00C319C4" w:rsidRPr="00DA2AF4">
        <w:rPr>
          <w:rFonts w:cs="Arial"/>
          <w:sz w:val="21"/>
          <w:szCs w:val="21"/>
        </w:rPr>
        <w:t>Niepełnosprawności</w:t>
      </w:r>
      <w:r w:rsidR="00C319C4" w:rsidRPr="00DA2AF4">
        <w:rPr>
          <w:rFonts w:eastAsia="Calibri" w:cs="Arial"/>
          <w:szCs w:val="22"/>
          <w:lang w:eastAsia="en-US"/>
        </w:rPr>
        <w:t xml:space="preserve"> </w:t>
      </w:r>
      <w:r w:rsidRPr="00DA2AF4">
        <w:rPr>
          <w:rFonts w:eastAsia="Calibri" w:cs="Arial"/>
          <w:szCs w:val="22"/>
          <w:lang w:eastAsia="en-US"/>
        </w:rPr>
        <w:t>ma obowiązek upubliczniania danych;</w:t>
      </w:r>
    </w:p>
    <w:p w:rsidR="00C72521" w:rsidRPr="00DA2AF4" w:rsidRDefault="00012E56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Pani/Pana </w:t>
      </w:r>
      <w:r w:rsidR="00C72521" w:rsidRPr="00DA2AF4">
        <w:rPr>
          <w:rFonts w:cs="Arial"/>
          <w:sz w:val="21"/>
          <w:szCs w:val="21"/>
        </w:rPr>
        <w:t>dane osobowe nie będą pr</w:t>
      </w:r>
      <w:r w:rsidR="00DC61EF" w:rsidRPr="00DA2AF4">
        <w:rPr>
          <w:rFonts w:cs="Arial"/>
          <w:sz w:val="21"/>
          <w:szCs w:val="21"/>
        </w:rPr>
        <w:t xml:space="preserve">zekazywane do państwa trzeciego lub </w:t>
      </w:r>
      <w:r w:rsidR="00C72521" w:rsidRPr="00DA2AF4">
        <w:rPr>
          <w:rFonts w:cs="Arial"/>
          <w:sz w:val="21"/>
          <w:szCs w:val="21"/>
        </w:rPr>
        <w:t>organizacji międzynarodowej;</w:t>
      </w:r>
    </w:p>
    <w:p w:rsidR="00AC11A4" w:rsidRPr="00DA2AF4" w:rsidRDefault="00894156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074C88">
        <w:rPr>
          <w:rFonts w:eastAsia="Calibri" w:cs="Arial"/>
        </w:rPr>
        <w:t xml:space="preserve">okres przechowywania przez Wojewodę Małopolskiego lub </w:t>
      </w:r>
      <w:r w:rsidRPr="00074C88">
        <w:rPr>
          <w:rFonts w:cs="Arial"/>
        </w:rPr>
        <w:t>Wojewódzki Zespół do Spraw Orzekania o Niepełnosprawności</w:t>
      </w:r>
      <w:r w:rsidRPr="00074C88">
        <w:rPr>
          <w:rFonts w:eastAsia="Calibri" w:cs="Arial"/>
        </w:rPr>
        <w:t>,</w:t>
      </w:r>
      <w:r w:rsidRPr="00074C88">
        <w:rPr>
          <w:rFonts w:cs="Arial"/>
        </w:rPr>
        <w:t xml:space="preserve"> Pani/Pana </w:t>
      </w:r>
      <w:r w:rsidRPr="00074C88">
        <w:rPr>
          <w:rFonts w:eastAsia="Calibri" w:cs="Arial"/>
        </w:rPr>
        <w:t>danych osobowych uzależniony jest od</w:t>
      </w:r>
      <w:r w:rsidRPr="00074C88">
        <w:rPr>
          <w:rFonts w:eastAsia="Calibri" w:cs="Arial"/>
          <w:vertAlign w:val="superscript"/>
        </w:rPr>
        <w:t xml:space="preserve"> </w:t>
      </w:r>
      <w:r w:rsidRPr="00074C88">
        <w:rPr>
          <w:rFonts w:eastAsia="Calibri" w:cs="Arial"/>
        </w:rPr>
        <w:t xml:space="preserve">rodzaju sprawy, jaka została wniesiona do tutejszego Urzędu i nadanej jej kategorii archiwalnej, zgodnej z jednolitym rzeczowym wykazem akt określonym przepisem prawa. </w:t>
      </w:r>
      <w:r w:rsidRPr="00074C88">
        <w:rPr>
          <w:rFonts w:cs="Arial"/>
        </w:rPr>
        <w:lastRenderedPageBreak/>
        <w:t xml:space="preserve">Pani/Pana </w:t>
      </w:r>
      <w:r w:rsidRPr="00074C88">
        <w:rPr>
          <w:rFonts w:eastAsia="Calibri" w:cs="Arial"/>
        </w:rPr>
        <w:t>dane osobowe mogą być jednak przechowywane dłużej ze względu na to, że materiały będące we władaniu administracji publicznej mogą być usunięte tylko na podst</w:t>
      </w:r>
      <w:r>
        <w:rPr>
          <w:rFonts w:eastAsia="Calibri" w:cs="Arial"/>
        </w:rPr>
        <w:t xml:space="preserve">awie zgody archiwum państwowego, </w:t>
      </w:r>
      <w:r w:rsidR="00C72521" w:rsidRPr="00DA2AF4">
        <w:rPr>
          <w:rFonts w:cs="Arial"/>
          <w:sz w:val="21"/>
          <w:szCs w:val="21"/>
        </w:rPr>
        <w:t xml:space="preserve">ma </w:t>
      </w:r>
      <w:r w:rsidR="00012E56" w:rsidRPr="00DA2AF4">
        <w:rPr>
          <w:rFonts w:cs="Arial"/>
          <w:sz w:val="21"/>
          <w:szCs w:val="21"/>
        </w:rPr>
        <w:t xml:space="preserve">Pani/Pan </w:t>
      </w:r>
      <w:r w:rsidR="00C72521" w:rsidRPr="00DA2AF4">
        <w:rPr>
          <w:rFonts w:cs="Arial"/>
          <w:sz w:val="21"/>
          <w:szCs w:val="21"/>
        </w:rPr>
        <w:t>prawo</w:t>
      </w:r>
      <w:r w:rsidR="00AC11A4" w:rsidRPr="00DA2AF4">
        <w:rPr>
          <w:rFonts w:cs="Arial"/>
          <w:sz w:val="21"/>
          <w:szCs w:val="21"/>
        </w:rPr>
        <w:t xml:space="preserve"> do:</w:t>
      </w:r>
    </w:p>
    <w:p w:rsidR="00AC11A4" w:rsidRPr="00DA2AF4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dostępu do </w:t>
      </w:r>
      <w:r w:rsidR="00AC11A4" w:rsidRPr="00DA2AF4">
        <w:rPr>
          <w:rFonts w:cs="Arial"/>
          <w:sz w:val="21"/>
          <w:szCs w:val="21"/>
        </w:rPr>
        <w:t xml:space="preserve">swoich </w:t>
      </w:r>
      <w:r w:rsidRPr="00DA2AF4">
        <w:rPr>
          <w:rFonts w:cs="Arial"/>
          <w:sz w:val="21"/>
          <w:szCs w:val="21"/>
        </w:rPr>
        <w:t xml:space="preserve">danych osobowych, </w:t>
      </w:r>
    </w:p>
    <w:p w:rsidR="00AC11A4" w:rsidRPr="00DA2AF4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ograniczenia przetwarzania </w:t>
      </w:r>
      <w:r w:rsidR="00AC11A4" w:rsidRPr="00DA2AF4">
        <w:rPr>
          <w:rFonts w:cs="Arial"/>
          <w:sz w:val="21"/>
          <w:szCs w:val="21"/>
        </w:rPr>
        <w:t xml:space="preserve">swoich </w:t>
      </w:r>
      <w:r w:rsidRPr="00DA2AF4">
        <w:rPr>
          <w:rFonts w:cs="Arial"/>
          <w:sz w:val="21"/>
          <w:szCs w:val="21"/>
        </w:rPr>
        <w:t>danych osobowych</w:t>
      </w:r>
      <w:r w:rsidR="00AC11A4" w:rsidRPr="00DA2AF4">
        <w:rPr>
          <w:rFonts w:cs="Arial"/>
          <w:sz w:val="21"/>
          <w:szCs w:val="21"/>
        </w:rPr>
        <w:t xml:space="preserve">, przy czym </w:t>
      </w:r>
      <w:r w:rsidR="00F24D80" w:rsidRPr="00DA2AF4">
        <w:rPr>
          <w:rFonts w:cs="Arial"/>
          <w:sz w:val="21"/>
          <w:szCs w:val="21"/>
        </w:rPr>
        <w:t xml:space="preserve">przepisy </w:t>
      </w:r>
      <w:r w:rsidR="00AC11A4" w:rsidRPr="00DA2AF4">
        <w:rPr>
          <w:rFonts w:cs="Arial"/>
          <w:sz w:val="21"/>
          <w:szCs w:val="21"/>
        </w:rPr>
        <w:t>odrębne mogą wyłączyć możliwość skorzystania z tego prawa,</w:t>
      </w:r>
    </w:p>
    <w:p w:rsidR="00AC11A4" w:rsidRPr="00DA2AF4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żądania sprostowania</w:t>
      </w:r>
      <w:r w:rsidR="00AC11A4" w:rsidRPr="00DA2AF4">
        <w:rPr>
          <w:rFonts w:cs="Arial"/>
          <w:sz w:val="21"/>
          <w:szCs w:val="21"/>
        </w:rPr>
        <w:t xml:space="preserve"> (poprawienia) swoich danych osobowych,</w:t>
      </w:r>
    </w:p>
    <w:p w:rsidR="00AC11A4" w:rsidRPr="00DA2AF4" w:rsidRDefault="00C72521" w:rsidP="00012E56">
      <w:pPr>
        <w:numPr>
          <w:ilvl w:val="0"/>
          <w:numId w:val="5"/>
        </w:numPr>
        <w:overflowPunct/>
        <w:ind w:left="714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>usunięcia</w:t>
      </w:r>
      <w:r w:rsidR="00AC11A4" w:rsidRPr="00DA2AF4">
        <w:rPr>
          <w:rFonts w:cs="Arial"/>
          <w:sz w:val="21"/>
          <w:szCs w:val="21"/>
        </w:rPr>
        <w:t xml:space="preserve"> swoich </w:t>
      </w:r>
      <w:r w:rsidRPr="00DA2AF4">
        <w:rPr>
          <w:rFonts w:cs="Arial"/>
          <w:sz w:val="21"/>
          <w:szCs w:val="21"/>
        </w:rPr>
        <w:t>danych osobowych</w:t>
      </w:r>
      <w:r w:rsidR="00AC11A4" w:rsidRPr="00DA2AF4">
        <w:rPr>
          <w:rFonts w:cs="Arial"/>
          <w:sz w:val="21"/>
          <w:szCs w:val="21"/>
        </w:rPr>
        <w:t xml:space="preserve"> w przypadku, gdy przetwarzanie </w:t>
      </w:r>
      <w:r w:rsidR="004771FA" w:rsidRPr="00DA2AF4">
        <w:rPr>
          <w:rFonts w:cs="Arial"/>
          <w:sz w:val="21"/>
          <w:szCs w:val="21"/>
        </w:rPr>
        <w:t xml:space="preserve">tych </w:t>
      </w:r>
      <w:r w:rsidR="00AC11A4" w:rsidRPr="00DA2AF4">
        <w:rPr>
          <w:rFonts w:cs="Arial"/>
          <w:sz w:val="21"/>
          <w:szCs w:val="21"/>
        </w:rPr>
        <w:t xml:space="preserve">danych nie następuje w celu wywiązania się z obowiązku wynikającego z przepisu prawa lub w ramach sprawowania przez </w:t>
      </w:r>
      <w:r w:rsidR="00F235E3" w:rsidRPr="00DA2AF4">
        <w:rPr>
          <w:rFonts w:cs="Arial"/>
          <w:sz w:val="21"/>
          <w:szCs w:val="21"/>
        </w:rPr>
        <w:t xml:space="preserve">Wojewodę </w:t>
      </w:r>
      <w:r w:rsidR="006E52AC" w:rsidRPr="00DA2AF4">
        <w:rPr>
          <w:rFonts w:cs="Arial"/>
          <w:sz w:val="21"/>
          <w:szCs w:val="21"/>
        </w:rPr>
        <w:t>Małopolskiego</w:t>
      </w:r>
      <w:r w:rsidR="00F235E3" w:rsidRPr="00DA2AF4">
        <w:rPr>
          <w:rFonts w:cs="Arial"/>
          <w:sz w:val="21"/>
          <w:szCs w:val="21"/>
        </w:rPr>
        <w:t xml:space="preserve"> </w:t>
      </w:r>
      <w:r w:rsidR="0045045A" w:rsidRPr="00DA2AF4">
        <w:rPr>
          <w:rFonts w:cs="Arial"/>
          <w:sz w:val="21"/>
          <w:szCs w:val="21"/>
        </w:rPr>
        <w:t>i Wojewód</w:t>
      </w:r>
      <w:r w:rsidR="00DD0202" w:rsidRPr="00DA2AF4">
        <w:rPr>
          <w:rFonts w:cs="Arial"/>
          <w:sz w:val="21"/>
          <w:szCs w:val="21"/>
        </w:rPr>
        <w:t>zki Zespół do Spraw Orzekania o </w:t>
      </w:r>
      <w:r w:rsidR="0045045A" w:rsidRPr="00DA2AF4">
        <w:rPr>
          <w:rFonts w:cs="Arial"/>
          <w:sz w:val="21"/>
          <w:szCs w:val="21"/>
        </w:rPr>
        <w:t xml:space="preserve">Niepełnosprawności </w:t>
      </w:r>
      <w:r w:rsidR="00AC11A4" w:rsidRPr="00DA2AF4">
        <w:rPr>
          <w:rFonts w:cs="Arial"/>
          <w:sz w:val="21"/>
          <w:szCs w:val="21"/>
        </w:rPr>
        <w:t>władzy publicznej;</w:t>
      </w:r>
    </w:p>
    <w:p w:rsidR="00012E56" w:rsidRPr="00DA2AF4" w:rsidRDefault="00012E56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podanie Wojewodzie Małopolskiemu </w:t>
      </w:r>
      <w:r w:rsidR="00C319C4" w:rsidRPr="00DA2AF4">
        <w:rPr>
          <w:rFonts w:eastAsia="Calibri" w:cs="Arial"/>
          <w:sz w:val="21"/>
          <w:szCs w:val="21"/>
        </w:rPr>
        <w:t xml:space="preserve">lub </w:t>
      </w:r>
      <w:r w:rsidR="00C319C4" w:rsidRPr="00DA2AF4">
        <w:rPr>
          <w:rFonts w:cs="Arial"/>
          <w:sz w:val="21"/>
          <w:szCs w:val="21"/>
        </w:rPr>
        <w:t>Wojewódzki</w:t>
      </w:r>
      <w:r w:rsidR="00DD0202" w:rsidRPr="00DA2AF4">
        <w:rPr>
          <w:rFonts w:cs="Arial"/>
          <w:sz w:val="21"/>
          <w:szCs w:val="21"/>
        </w:rPr>
        <w:t>emu Zespołowi do Spraw Orzekania o </w:t>
      </w:r>
      <w:r w:rsidR="00C319C4" w:rsidRPr="00DA2AF4">
        <w:rPr>
          <w:rFonts w:cs="Arial"/>
          <w:sz w:val="21"/>
          <w:szCs w:val="21"/>
        </w:rPr>
        <w:t xml:space="preserve">Niepełnosprawności </w:t>
      </w:r>
      <w:r w:rsidRPr="00DA2AF4">
        <w:rPr>
          <w:rFonts w:cs="Arial"/>
          <w:sz w:val="21"/>
          <w:szCs w:val="21"/>
        </w:rPr>
        <w:t xml:space="preserve">danych osobowych umożliwiających Pani/Pana identyfikację jest obowiązkiem wynikających z przepisu prawa; jeśli Wojewoda Małopolski </w:t>
      </w:r>
      <w:r w:rsidR="00C319C4" w:rsidRPr="00DA2AF4">
        <w:rPr>
          <w:rFonts w:eastAsia="Calibri" w:cs="Arial"/>
          <w:sz w:val="21"/>
          <w:szCs w:val="21"/>
        </w:rPr>
        <w:t xml:space="preserve">lub </w:t>
      </w:r>
      <w:r w:rsidR="00C319C4" w:rsidRPr="00DA2AF4">
        <w:rPr>
          <w:rFonts w:cs="Arial"/>
          <w:sz w:val="21"/>
          <w:szCs w:val="21"/>
        </w:rPr>
        <w:t xml:space="preserve">Wojewódzki Zespół do Spraw Orzekania o Niepełnosprawności </w:t>
      </w:r>
      <w:r w:rsidRPr="00DA2AF4">
        <w:rPr>
          <w:rFonts w:cs="Arial"/>
          <w:sz w:val="21"/>
          <w:szCs w:val="21"/>
        </w:rPr>
        <w:t>tych danych nie będzie posiadał, Pani/Pana sprawa nie będzie mogła zostać rozpatrzona;</w:t>
      </w:r>
    </w:p>
    <w:p w:rsidR="00C72521" w:rsidRPr="00DA2AF4" w:rsidRDefault="00C72521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dotyczące </w:t>
      </w:r>
      <w:r w:rsidR="00012E56" w:rsidRPr="00DA2AF4">
        <w:rPr>
          <w:rFonts w:cs="Arial"/>
          <w:sz w:val="21"/>
          <w:szCs w:val="21"/>
        </w:rPr>
        <w:t xml:space="preserve">Pani/Pana </w:t>
      </w:r>
      <w:r w:rsidRPr="00DA2AF4">
        <w:rPr>
          <w:rFonts w:cs="Arial"/>
          <w:sz w:val="21"/>
          <w:szCs w:val="21"/>
        </w:rPr>
        <w:t xml:space="preserve">decyzje nie </w:t>
      </w:r>
      <w:r w:rsidR="004771FA" w:rsidRPr="00DA2AF4">
        <w:rPr>
          <w:rFonts w:cs="Arial"/>
          <w:sz w:val="21"/>
          <w:szCs w:val="21"/>
        </w:rPr>
        <w:t>są</w:t>
      </w:r>
      <w:r w:rsidRPr="00DA2AF4">
        <w:rPr>
          <w:rFonts w:cs="Arial"/>
          <w:sz w:val="21"/>
          <w:szCs w:val="21"/>
        </w:rPr>
        <w:t xml:space="preserve"> oparte na zautomaty</w:t>
      </w:r>
      <w:r w:rsidR="00960C3E" w:rsidRPr="00DA2AF4">
        <w:rPr>
          <w:rFonts w:cs="Arial"/>
          <w:sz w:val="21"/>
          <w:szCs w:val="21"/>
        </w:rPr>
        <w:t>zowanym przetwarzaniu danych, w </w:t>
      </w:r>
      <w:r w:rsidRPr="00DA2AF4">
        <w:rPr>
          <w:rFonts w:cs="Arial"/>
          <w:sz w:val="21"/>
          <w:szCs w:val="21"/>
        </w:rPr>
        <w:t>tym ich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profilowaniu;</w:t>
      </w:r>
    </w:p>
    <w:p w:rsidR="00BE63FB" w:rsidRDefault="00C72521" w:rsidP="00012E56">
      <w:pPr>
        <w:numPr>
          <w:ilvl w:val="0"/>
          <w:numId w:val="1"/>
        </w:numPr>
        <w:overflowPunct/>
        <w:ind w:left="357" w:hanging="357"/>
        <w:textAlignment w:val="auto"/>
        <w:rPr>
          <w:rFonts w:cs="Arial"/>
          <w:sz w:val="21"/>
          <w:szCs w:val="21"/>
        </w:rPr>
      </w:pPr>
      <w:r w:rsidRPr="00DA2AF4">
        <w:rPr>
          <w:rFonts w:cs="Arial"/>
          <w:sz w:val="21"/>
          <w:szCs w:val="21"/>
        </w:rPr>
        <w:t xml:space="preserve">w przypadku uznania, że przetwarzanie </w:t>
      </w:r>
      <w:r w:rsidR="00012E56" w:rsidRPr="00DA2AF4">
        <w:rPr>
          <w:rFonts w:cs="Arial"/>
          <w:sz w:val="21"/>
          <w:szCs w:val="21"/>
        </w:rPr>
        <w:t xml:space="preserve">Pani/Pana </w:t>
      </w:r>
      <w:r w:rsidRPr="00DA2AF4">
        <w:rPr>
          <w:rFonts w:cs="Arial"/>
          <w:sz w:val="21"/>
          <w:szCs w:val="21"/>
        </w:rPr>
        <w:t>danych osobowych w Małopolskim Urzędzie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 xml:space="preserve">Wojewódzkim w Krakowie narusza przepisy o ochronie tych danych ma </w:t>
      </w:r>
      <w:r w:rsidR="00960C3E" w:rsidRPr="00DA2AF4">
        <w:rPr>
          <w:rFonts w:cs="Arial"/>
          <w:sz w:val="21"/>
          <w:szCs w:val="21"/>
        </w:rPr>
        <w:t xml:space="preserve">Pani/Pan </w:t>
      </w:r>
      <w:r w:rsidRPr="00DA2AF4">
        <w:rPr>
          <w:rFonts w:cs="Arial"/>
          <w:sz w:val="21"/>
          <w:szCs w:val="21"/>
        </w:rPr>
        <w:t>prawo wniesienia</w:t>
      </w:r>
      <w:r w:rsidR="0019580D" w:rsidRPr="00DA2AF4">
        <w:rPr>
          <w:rFonts w:cs="Arial"/>
          <w:sz w:val="21"/>
          <w:szCs w:val="21"/>
        </w:rPr>
        <w:t xml:space="preserve"> </w:t>
      </w:r>
      <w:r w:rsidRPr="00DA2AF4">
        <w:rPr>
          <w:rFonts w:cs="Arial"/>
          <w:sz w:val="21"/>
          <w:szCs w:val="21"/>
        </w:rPr>
        <w:t>skargi do Prezesa Urzędu Ochrony Danych Osobowych.</w:t>
      </w: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</w:p>
    <w:p w:rsidR="00044EC6" w:rsidRDefault="00044EC6" w:rsidP="00044EC6">
      <w:pPr>
        <w:overflowPunct/>
        <w:textAlignment w:val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</w:t>
      </w:r>
    </w:p>
    <w:p w:rsidR="00044EC6" w:rsidRPr="00DA2AF4" w:rsidRDefault="00044EC6" w:rsidP="00044EC6">
      <w:pPr>
        <w:overflowPunct/>
        <w:textAlignment w:val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                Data Podpis</w:t>
      </w:r>
    </w:p>
    <w:sectPr w:rsidR="00044EC6" w:rsidRPr="00DA2AF4" w:rsidSect="00404D33">
      <w:headerReference w:type="default" r:id="rId8"/>
      <w:footerReference w:type="default" r:id="rId9"/>
      <w:headerReference w:type="first" r:id="rId10"/>
      <w:pgSz w:w="11907" w:h="16840"/>
      <w:pgMar w:top="1276" w:right="1417" w:bottom="1134" w:left="1418" w:header="680" w:footer="3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FBB" w:rsidRDefault="00E85FBB" w:rsidP="002703D1">
      <w:r>
        <w:separator/>
      </w:r>
    </w:p>
    <w:p w:rsidR="00E85FBB" w:rsidRDefault="00E85FBB"/>
    <w:p w:rsidR="00E85FBB" w:rsidRDefault="00E85FBB" w:rsidP="002703D1"/>
  </w:endnote>
  <w:endnote w:type="continuationSeparator" w:id="0">
    <w:p w:rsidR="00E85FBB" w:rsidRDefault="00E85FBB" w:rsidP="002703D1">
      <w:r>
        <w:continuationSeparator/>
      </w:r>
    </w:p>
    <w:p w:rsidR="00E85FBB" w:rsidRDefault="00E85FBB"/>
    <w:p w:rsidR="00E85FBB" w:rsidRDefault="00E85FBB" w:rsidP="00270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1" w:rsidRDefault="002703D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4156">
      <w:rPr>
        <w:noProof/>
      </w:rPr>
      <w:t>2</w:t>
    </w:r>
    <w:r>
      <w:fldChar w:fldCharType="end"/>
    </w:r>
  </w:p>
  <w:p w:rsidR="002703D1" w:rsidRDefault="002703D1">
    <w:pPr>
      <w:pStyle w:val="Stopka"/>
    </w:pPr>
  </w:p>
  <w:p w:rsidR="002703D1" w:rsidRDefault="002703D1"/>
  <w:p w:rsidR="002703D1" w:rsidRDefault="002703D1" w:rsidP="002703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FBB" w:rsidRDefault="00E85FBB" w:rsidP="002703D1">
      <w:r>
        <w:separator/>
      </w:r>
    </w:p>
    <w:p w:rsidR="00E85FBB" w:rsidRDefault="00E85FBB"/>
    <w:p w:rsidR="00E85FBB" w:rsidRDefault="00E85FBB" w:rsidP="002703D1"/>
  </w:footnote>
  <w:footnote w:type="continuationSeparator" w:id="0">
    <w:p w:rsidR="00E85FBB" w:rsidRDefault="00E85FBB" w:rsidP="002703D1">
      <w:r>
        <w:continuationSeparator/>
      </w:r>
    </w:p>
    <w:p w:rsidR="00E85FBB" w:rsidRDefault="00E85FBB"/>
    <w:p w:rsidR="00E85FBB" w:rsidRDefault="00E85FBB" w:rsidP="00270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3D1" w:rsidRDefault="002703D1">
    <w:pPr>
      <w:ind w:left="851"/>
    </w:pPr>
    <w:r>
      <w:t xml:space="preserve">                   </w:t>
    </w:r>
  </w:p>
  <w:p w:rsidR="002703D1" w:rsidRDefault="002703D1"/>
  <w:p w:rsidR="002703D1" w:rsidRDefault="002703D1" w:rsidP="002703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8DF" w:rsidRPr="004118DF" w:rsidRDefault="004118DF" w:rsidP="004118DF">
    <w:pPr>
      <w:overflowPunct/>
      <w:ind w:firstLine="0"/>
      <w:jc w:val="center"/>
      <w:textAlignment w:val="auto"/>
      <w:rPr>
        <w:rFonts w:cs="Arial"/>
        <w:b/>
        <w:bCs/>
        <w:sz w:val="24"/>
        <w:szCs w:val="24"/>
      </w:rPr>
    </w:pPr>
    <w:r w:rsidRPr="004118DF">
      <w:rPr>
        <w:rFonts w:cs="Arial"/>
        <w:b/>
        <w:bCs/>
        <w:sz w:val="24"/>
        <w:szCs w:val="24"/>
      </w:rPr>
      <w:t>KLAUZULA INFORMACYJNA</w:t>
    </w:r>
  </w:p>
  <w:p w:rsidR="004118DF" w:rsidRPr="004118DF" w:rsidRDefault="004118DF" w:rsidP="004118DF">
    <w:pPr>
      <w:overflowPunct/>
      <w:ind w:firstLine="0"/>
      <w:jc w:val="center"/>
      <w:textAlignment w:val="auto"/>
      <w:rPr>
        <w:rFonts w:cs="Arial"/>
        <w:b/>
        <w:bCs/>
        <w:sz w:val="24"/>
        <w:szCs w:val="24"/>
      </w:rPr>
    </w:pPr>
    <w:r w:rsidRPr="004118DF">
      <w:rPr>
        <w:rFonts w:cs="Arial"/>
        <w:b/>
        <w:bCs/>
        <w:sz w:val="24"/>
        <w:szCs w:val="24"/>
      </w:rPr>
      <w:t xml:space="preserve">dla </w:t>
    </w:r>
    <w:r w:rsidR="00044EC6">
      <w:rPr>
        <w:rFonts w:cs="Arial"/>
        <w:b/>
        <w:bCs/>
        <w:sz w:val="24"/>
        <w:szCs w:val="24"/>
      </w:rPr>
      <w:t xml:space="preserve">członków oraz kandydatów i zleceniobiorców </w:t>
    </w:r>
    <w:r w:rsidRPr="004118DF">
      <w:rPr>
        <w:rFonts w:cs="Arial"/>
        <w:b/>
        <w:bCs/>
        <w:sz w:val="24"/>
        <w:szCs w:val="24"/>
      </w:rPr>
      <w:t xml:space="preserve"> </w:t>
    </w:r>
    <w:r w:rsidR="00044EC6">
      <w:rPr>
        <w:rFonts w:cs="Arial"/>
        <w:b/>
        <w:bCs/>
        <w:sz w:val="24"/>
        <w:szCs w:val="24"/>
      </w:rPr>
      <w:t>Wojewódzkiego Zespołu do Spraw Orzekania o Niepełnosprawności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54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DF6438"/>
    <w:multiLevelType w:val="hybridMultilevel"/>
    <w:tmpl w:val="07A8F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1824"/>
    <w:multiLevelType w:val="hybridMultilevel"/>
    <w:tmpl w:val="8E283C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CB12E4"/>
    <w:multiLevelType w:val="hybridMultilevel"/>
    <w:tmpl w:val="BA26CB8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9B57B85"/>
    <w:multiLevelType w:val="hybridMultilevel"/>
    <w:tmpl w:val="DB166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618A9"/>
    <w:multiLevelType w:val="hybridMultilevel"/>
    <w:tmpl w:val="D67E62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B1E8E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04"/>
    <w:rsid w:val="00012E56"/>
    <w:rsid w:val="00024089"/>
    <w:rsid w:val="00024781"/>
    <w:rsid w:val="00044EC6"/>
    <w:rsid w:val="00061FF8"/>
    <w:rsid w:val="000706DF"/>
    <w:rsid w:val="000F62A3"/>
    <w:rsid w:val="00106001"/>
    <w:rsid w:val="0019580D"/>
    <w:rsid w:val="001D2AE2"/>
    <w:rsid w:val="002116EE"/>
    <w:rsid w:val="00253456"/>
    <w:rsid w:val="002703D1"/>
    <w:rsid w:val="00277D6D"/>
    <w:rsid w:val="00284A31"/>
    <w:rsid w:val="00296652"/>
    <w:rsid w:val="002D19F5"/>
    <w:rsid w:val="002F6204"/>
    <w:rsid w:val="003000DA"/>
    <w:rsid w:val="003A278C"/>
    <w:rsid w:val="00404D33"/>
    <w:rsid w:val="004118DF"/>
    <w:rsid w:val="004459F3"/>
    <w:rsid w:val="00445AEE"/>
    <w:rsid w:val="0045045A"/>
    <w:rsid w:val="004771FA"/>
    <w:rsid w:val="004C2E22"/>
    <w:rsid w:val="004F0534"/>
    <w:rsid w:val="00510E98"/>
    <w:rsid w:val="0051675E"/>
    <w:rsid w:val="0052240A"/>
    <w:rsid w:val="00541CC4"/>
    <w:rsid w:val="005955BE"/>
    <w:rsid w:val="005D4865"/>
    <w:rsid w:val="005E2CCC"/>
    <w:rsid w:val="005F1872"/>
    <w:rsid w:val="00635E23"/>
    <w:rsid w:val="0066203D"/>
    <w:rsid w:val="006B043A"/>
    <w:rsid w:val="006D45BE"/>
    <w:rsid w:val="006E52AC"/>
    <w:rsid w:val="00701E3E"/>
    <w:rsid w:val="00723AEC"/>
    <w:rsid w:val="00793F84"/>
    <w:rsid w:val="007C76BE"/>
    <w:rsid w:val="00871C62"/>
    <w:rsid w:val="00894156"/>
    <w:rsid w:val="008E0A87"/>
    <w:rsid w:val="00960C3E"/>
    <w:rsid w:val="0097781A"/>
    <w:rsid w:val="0099415D"/>
    <w:rsid w:val="009A5B5B"/>
    <w:rsid w:val="009B2789"/>
    <w:rsid w:val="009C3BFD"/>
    <w:rsid w:val="009E7457"/>
    <w:rsid w:val="00A917F6"/>
    <w:rsid w:val="00AA196E"/>
    <w:rsid w:val="00AC11A4"/>
    <w:rsid w:val="00AF534F"/>
    <w:rsid w:val="00B21D5D"/>
    <w:rsid w:val="00B23EFC"/>
    <w:rsid w:val="00B37F4B"/>
    <w:rsid w:val="00B7578E"/>
    <w:rsid w:val="00BA341B"/>
    <w:rsid w:val="00BA62C5"/>
    <w:rsid w:val="00BE63FB"/>
    <w:rsid w:val="00C038D2"/>
    <w:rsid w:val="00C319C4"/>
    <w:rsid w:val="00C72521"/>
    <w:rsid w:val="00CC069C"/>
    <w:rsid w:val="00CC0FDB"/>
    <w:rsid w:val="00CF6FE7"/>
    <w:rsid w:val="00DA2AF4"/>
    <w:rsid w:val="00DC61EF"/>
    <w:rsid w:val="00DD0202"/>
    <w:rsid w:val="00DF605B"/>
    <w:rsid w:val="00E81998"/>
    <w:rsid w:val="00E85FBB"/>
    <w:rsid w:val="00EA32C1"/>
    <w:rsid w:val="00EA7E24"/>
    <w:rsid w:val="00F235E3"/>
    <w:rsid w:val="00F24100"/>
    <w:rsid w:val="00F24D80"/>
    <w:rsid w:val="00F7078B"/>
    <w:rsid w:val="00F7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DB1439"/>
  <w15:chartTrackingRefBased/>
  <w15:docId w15:val="{9A4D4F16-0344-4283-A2B5-0B00CEB3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9B5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E4AC1-ACF9-436B-AF67-0A1E08E3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Nowaczyk</dc:creator>
  <cp:keywords/>
  <dc:description/>
  <cp:lastModifiedBy>Katarzyna Oczkowska</cp:lastModifiedBy>
  <cp:revision>3</cp:revision>
  <cp:lastPrinted>2017-10-30T11:51:00Z</cp:lastPrinted>
  <dcterms:created xsi:type="dcterms:W3CDTF">2023-11-22T13:01:00Z</dcterms:created>
  <dcterms:modified xsi:type="dcterms:W3CDTF">2024-02-06T13:58:00Z</dcterms:modified>
</cp:coreProperties>
</file>